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04F0" w:rsidRDefault="00137EF5">
      <w:r>
        <w:t>5.2 assignment instructions</w:t>
      </w:r>
    </w:p>
    <w:p w:rsidR="00137EF5" w:rsidRPr="00137EF5" w:rsidRDefault="00137EF5" w:rsidP="00137EF5">
      <w:pPr>
        <w:spacing w:after="0" w:line="240" w:lineRule="auto"/>
        <w:outlineLvl w:val="0"/>
        <w:rPr>
          <w:rFonts w:ascii="Georgia" w:eastAsia="Times New Roman" w:hAnsi="Georgia" w:cs="Times New Roman"/>
          <w:color w:val="B20937"/>
          <w:kern w:val="36"/>
          <w:sz w:val="62"/>
          <w:szCs w:val="62"/>
        </w:rPr>
      </w:pPr>
      <w:r w:rsidRPr="00137EF5">
        <w:rPr>
          <w:rFonts w:ascii="Georgia" w:eastAsia="Times New Roman" w:hAnsi="Georgia" w:cs="Times New Roman"/>
          <w:color w:val="B20937"/>
          <w:kern w:val="36"/>
          <w:sz w:val="62"/>
          <w:szCs w:val="62"/>
        </w:rPr>
        <w:t>Needs and Evaluation</w:t>
      </w:r>
    </w:p>
    <w:p w:rsidR="00137EF5" w:rsidRPr="00137EF5" w:rsidRDefault="00137EF5" w:rsidP="00137EF5">
      <w:pPr>
        <w:spacing w:before="100" w:beforeAutospacing="1" w:after="75" w:line="240" w:lineRule="auto"/>
        <w:outlineLvl w:val="1"/>
        <w:rPr>
          <w:rFonts w:ascii="Georgia" w:eastAsia="Times New Roman" w:hAnsi="Georgia" w:cs="Times New Roman"/>
          <w:color w:val="444444"/>
          <w:sz w:val="38"/>
          <w:szCs w:val="38"/>
        </w:rPr>
      </w:pPr>
      <w:r w:rsidRPr="00137EF5">
        <w:rPr>
          <w:rFonts w:ascii="Georgia" w:eastAsia="Times New Roman" w:hAnsi="Georgia" w:cs="Times New Roman"/>
          <w:color w:val="444444"/>
          <w:sz w:val="38"/>
          <w:szCs w:val="38"/>
        </w:rPr>
        <w:t>Introduction and Alignment</w:t>
      </w:r>
    </w:p>
    <w:p w:rsidR="00137EF5" w:rsidRPr="00137EF5" w:rsidRDefault="00137EF5" w:rsidP="00137EF5">
      <w:pPr>
        <w:spacing w:after="0" w:line="240" w:lineRule="auto"/>
        <w:rPr>
          <w:rFonts w:ascii="Georgia" w:eastAsia="Times New Roman" w:hAnsi="Georgia" w:cs="Times New Roman"/>
          <w:color w:val="55595B"/>
          <w:sz w:val="21"/>
          <w:szCs w:val="21"/>
        </w:rPr>
      </w:pPr>
      <w:r w:rsidRPr="00137EF5">
        <w:rPr>
          <w:rFonts w:ascii="Georgia" w:eastAsia="Times New Roman" w:hAnsi="Georgia" w:cs="Times New Roman"/>
          <w:noProof/>
          <w:color w:val="55595B"/>
          <w:sz w:val="21"/>
          <w:szCs w:val="21"/>
        </w:rPr>
        <w:drawing>
          <wp:inline distT="0" distB="0" distL="0" distR="0" wp14:anchorId="7B898897" wp14:editId="664A10EC">
            <wp:extent cx="1571625" cy="1047750"/>
            <wp:effectExtent l="0" t="0" r="9525" b="0"/>
            <wp:docPr id="1" name="Picture 1" descr="https://brightspace.indwes.edu/content/enforced/31884-BHSO19HMSR-420-01A/Workshop_5/5.2_58913884.jpg?_&amp;d2lSessionVal=XKaDVs3Xs9os806jmPuro04Bf&amp;ou=31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brightspace.indwes.edu/content/enforced/31884-BHSO19HMSR-420-01A/Workshop_5/5.2_58913884.jpg?_&amp;d2lSessionVal=XKaDVs3Xs9os806jmPuro04Bf&amp;ou=3188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71625" cy="1047750"/>
                    </a:xfrm>
                    <a:prstGeom prst="rect">
                      <a:avLst/>
                    </a:prstGeom>
                    <a:noFill/>
                    <a:ln>
                      <a:noFill/>
                    </a:ln>
                  </pic:spPr>
                </pic:pic>
              </a:graphicData>
            </a:graphic>
          </wp:inline>
        </w:drawing>
      </w:r>
      <w:r w:rsidRPr="00137EF5">
        <w:rPr>
          <w:rFonts w:ascii="Georgia" w:eastAsia="Times New Roman" w:hAnsi="Georgia" w:cs="Times New Roman"/>
          <w:color w:val="55595B"/>
          <w:sz w:val="21"/>
          <w:szCs w:val="21"/>
        </w:rPr>
        <w:t>In this discussion, you will answer questions about the distinctions between a human service program’s needs assessment and program evaluation.  Answering these questions and discussing your answers with classmates should help you differentiate between these two processes and understand how each process contributes to the program as a whole.</w:t>
      </w:r>
    </w:p>
    <w:p w:rsidR="00137EF5" w:rsidRPr="00137EF5" w:rsidRDefault="00137EF5" w:rsidP="00137EF5">
      <w:pPr>
        <w:spacing w:after="100" w:afterAutospacing="1" w:line="240" w:lineRule="auto"/>
        <w:rPr>
          <w:rFonts w:ascii="Georgia" w:eastAsia="Times New Roman" w:hAnsi="Georgia" w:cs="Times New Roman"/>
          <w:color w:val="55595B"/>
          <w:sz w:val="24"/>
          <w:szCs w:val="24"/>
        </w:rPr>
      </w:pPr>
      <w:r w:rsidRPr="00137EF5">
        <w:rPr>
          <w:rFonts w:ascii="Georgia" w:eastAsia="Times New Roman" w:hAnsi="Georgia" w:cs="Times New Roman"/>
          <w:color w:val="55595B"/>
          <w:sz w:val="24"/>
          <w:szCs w:val="24"/>
        </w:rPr>
        <w:t>Upon completion of this assignment, you should be able to:</w:t>
      </w:r>
    </w:p>
    <w:p w:rsidR="00137EF5" w:rsidRPr="00137EF5" w:rsidRDefault="00137EF5" w:rsidP="00137EF5">
      <w:pPr>
        <w:numPr>
          <w:ilvl w:val="0"/>
          <w:numId w:val="1"/>
        </w:numPr>
        <w:spacing w:before="100" w:beforeAutospacing="1" w:after="100" w:afterAutospacing="1" w:line="240" w:lineRule="auto"/>
        <w:rPr>
          <w:rFonts w:ascii="Georgia" w:eastAsia="Times New Roman" w:hAnsi="Georgia" w:cs="Times New Roman"/>
          <w:color w:val="55595B"/>
          <w:sz w:val="24"/>
          <w:szCs w:val="24"/>
        </w:rPr>
      </w:pPr>
      <w:r w:rsidRPr="00137EF5">
        <w:rPr>
          <w:rFonts w:ascii="Georgia" w:eastAsia="Times New Roman" w:hAnsi="Georgia" w:cs="Times New Roman"/>
          <w:color w:val="55595B"/>
          <w:sz w:val="24"/>
          <w:szCs w:val="24"/>
        </w:rPr>
        <w:t>Explain the difference between a needs assessment and program evaluation.</w:t>
      </w:r>
    </w:p>
    <w:p w:rsidR="00137EF5" w:rsidRPr="00137EF5" w:rsidRDefault="00137EF5" w:rsidP="00137EF5">
      <w:pPr>
        <w:spacing w:before="100" w:beforeAutospacing="1" w:after="75" w:line="240" w:lineRule="auto"/>
        <w:outlineLvl w:val="1"/>
        <w:rPr>
          <w:rFonts w:ascii="Georgia" w:eastAsia="Times New Roman" w:hAnsi="Georgia" w:cs="Times New Roman"/>
          <w:color w:val="444444"/>
          <w:sz w:val="38"/>
          <w:szCs w:val="38"/>
        </w:rPr>
      </w:pPr>
      <w:r w:rsidRPr="00137EF5">
        <w:rPr>
          <w:rFonts w:ascii="Georgia" w:eastAsia="Times New Roman" w:hAnsi="Georgia" w:cs="Times New Roman"/>
          <w:color w:val="444444"/>
          <w:sz w:val="38"/>
          <w:szCs w:val="38"/>
        </w:rPr>
        <w:t>Resources</w:t>
      </w:r>
    </w:p>
    <w:p w:rsidR="00137EF5" w:rsidRPr="00137EF5" w:rsidRDefault="00137EF5" w:rsidP="00137EF5">
      <w:pPr>
        <w:numPr>
          <w:ilvl w:val="0"/>
          <w:numId w:val="2"/>
        </w:numPr>
        <w:spacing w:before="100" w:beforeAutospacing="1" w:after="100" w:afterAutospacing="1" w:line="240" w:lineRule="auto"/>
        <w:rPr>
          <w:rFonts w:ascii="Georgia" w:eastAsia="Times New Roman" w:hAnsi="Georgia" w:cs="Times New Roman"/>
          <w:color w:val="55595B"/>
          <w:sz w:val="24"/>
          <w:szCs w:val="24"/>
        </w:rPr>
      </w:pPr>
      <w:r w:rsidRPr="00137EF5">
        <w:rPr>
          <w:rFonts w:ascii="Georgia" w:eastAsia="Times New Roman" w:hAnsi="Georgia" w:cs="Times New Roman"/>
          <w:color w:val="55595B"/>
          <w:sz w:val="24"/>
          <w:szCs w:val="24"/>
        </w:rPr>
        <w:t>Textbook: </w:t>
      </w:r>
      <w:r w:rsidRPr="00137EF5">
        <w:rPr>
          <w:rFonts w:ascii="Georgia" w:eastAsia="Times New Roman" w:hAnsi="Georgia" w:cs="Times New Roman"/>
          <w:i/>
          <w:iCs/>
          <w:color w:val="55595B"/>
          <w:sz w:val="24"/>
          <w:szCs w:val="24"/>
        </w:rPr>
        <w:t>Conducting Needs Assessments: A Multidisciplinary Approach</w:t>
      </w:r>
    </w:p>
    <w:p w:rsidR="00137EF5" w:rsidRPr="00137EF5" w:rsidRDefault="00137EF5" w:rsidP="00137EF5">
      <w:pPr>
        <w:numPr>
          <w:ilvl w:val="0"/>
          <w:numId w:val="2"/>
        </w:numPr>
        <w:spacing w:before="100" w:beforeAutospacing="1" w:after="100" w:afterAutospacing="1" w:line="240" w:lineRule="auto"/>
        <w:rPr>
          <w:rFonts w:ascii="Georgia" w:eastAsia="Times New Roman" w:hAnsi="Georgia" w:cs="Times New Roman"/>
          <w:color w:val="55595B"/>
          <w:sz w:val="24"/>
          <w:szCs w:val="24"/>
        </w:rPr>
      </w:pPr>
      <w:r w:rsidRPr="00137EF5">
        <w:rPr>
          <w:rFonts w:ascii="Georgia" w:eastAsia="Times New Roman" w:hAnsi="Georgia" w:cs="Times New Roman"/>
          <w:color w:val="55595B"/>
          <w:sz w:val="24"/>
          <w:szCs w:val="24"/>
        </w:rPr>
        <w:t>Website: Community Health Needs Assessment and Implementation Plan</w:t>
      </w:r>
    </w:p>
    <w:p w:rsidR="00137EF5" w:rsidRPr="00137EF5" w:rsidRDefault="00137EF5" w:rsidP="00137EF5">
      <w:pPr>
        <w:numPr>
          <w:ilvl w:val="0"/>
          <w:numId w:val="2"/>
        </w:numPr>
        <w:spacing w:before="100" w:beforeAutospacing="1" w:after="100" w:afterAutospacing="1" w:line="240" w:lineRule="auto"/>
        <w:rPr>
          <w:rFonts w:ascii="Georgia" w:eastAsia="Times New Roman" w:hAnsi="Georgia" w:cs="Times New Roman"/>
          <w:color w:val="55595B"/>
          <w:sz w:val="24"/>
          <w:szCs w:val="24"/>
        </w:rPr>
      </w:pPr>
      <w:r w:rsidRPr="00137EF5">
        <w:rPr>
          <w:rFonts w:ascii="Georgia" w:eastAsia="Times New Roman" w:hAnsi="Georgia" w:cs="Times New Roman"/>
          <w:color w:val="55595B"/>
          <w:sz w:val="24"/>
          <w:szCs w:val="24"/>
        </w:rPr>
        <w:t>Website: Program Performance and Evaluation Office (PPEO) - Program Evaluation</w:t>
      </w:r>
    </w:p>
    <w:p w:rsidR="00137EF5" w:rsidRPr="00137EF5" w:rsidRDefault="00137EF5" w:rsidP="00137EF5">
      <w:pPr>
        <w:spacing w:before="100" w:beforeAutospacing="1" w:after="75" w:line="240" w:lineRule="auto"/>
        <w:outlineLvl w:val="1"/>
        <w:rPr>
          <w:rFonts w:ascii="Georgia" w:eastAsia="Times New Roman" w:hAnsi="Georgia" w:cs="Times New Roman"/>
          <w:color w:val="444444"/>
          <w:sz w:val="38"/>
          <w:szCs w:val="38"/>
        </w:rPr>
      </w:pPr>
      <w:r w:rsidRPr="00137EF5">
        <w:rPr>
          <w:rFonts w:ascii="Georgia" w:eastAsia="Times New Roman" w:hAnsi="Georgia" w:cs="Times New Roman"/>
          <w:color w:val="444444"/>
          <w:sz w:val="38"/>
          <w:szCs w:val="38"/>
        </w:rPr>
        <w:t>Instructions</w:t>
      </w:r>
    </w:p>
    <w:p w:rsidR="00137EF5" w:rsidRPr="00137EF5" w:rsidRDefault="00137EF5" w:rsidP="00137EF5">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137EF5">
        <w:rPr>
          <w:rFonts w:ascii="Georgia" w:eastAsia="Times New Roman" w:hAnsi="Georgia" w:cs="Times New Roman"/>
          <w:color w:val="55595B"/>
          <w:sz w:val="24"/>
          <w:szCs w:val="24"/>
        </w:rPr>
        <w:t>In the textbook, </w:t>
      </w:r>
      <w:proofErr w:type="gramStart"/>
      <w:r w:rsidRPr="00137EF5">
        <w:rPr>
          <w:rFonts w:ascii="Georgia" w:eastAsia="Times New Roman" w:hAnsi="Georgia" w:cs="Times New Roman"/>
          <w:i/>
          <w:iCs/>
          <w:color w:val="55595B"/>
          <w:sz w:val="24"/>
          <w:szCs w:val="24"/>
        </w:rPr>
        <w:t>Conducting</w:t>
      </w:r>
      <w:proofErr w:type="gramEnd"/>
      <w:r w:rsidRPr="00137EF5">
        <w:rPr>
          <w:rFonts w:ascii="Georgia" w:eastAsia="Times New Roman" w:hAnsi="Georgia" w:cs="Times New Roman"/>
          <w:i/>
          <w:iCs/>
          <w:color w:val="55595B"/>
          <w:sz w:val="24"/>
          <w:szCs w:val="24"/>
        </w:rPr>
        <w:t xml:space="preserve"> Needs Assessments: A Multidisciplinary Approach</w:t>
      </w:r>
      <w:r w:rsidRPr="00137EF5">
        <w:rPr>
          <w:rFonts w:ascii="Georgia" w:eastAsia="Times New Roman" w:hAnsi="Georgia" w:cs="Times New Roman"/>
          <w:color w:val="55595B"/>
          <w:sz w:val="24"/>
          <w:szCs w:val="24"/>
        </w:rPr>
        <w:t>, review Chapter 10, “Reporting the Findings.”</w:t>
      </w:r>
    </w:p>
    <w:p w:rsidR="00137EF5" w:rsidRPr="00137EF5" w:rsidRDefault="00137EF5" w:rsidP="00137EF5">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137EF5">
        <w:rPr>
          <w:rFonts w:ascii="Georgia" w:eastAsia="Times New Roman" w:hAnsi="Georgia" w:cs="Times New Roman"/>
          <w:color w:val="55595B"/>
          <w:sz w:val="24"/>
          <w:szCs w:val="24"/>
        </w:rPr>
        <w:t>View the Community Health Needs Assessment and Implementation Plan website at:  </w:t>
      </w:r>
      <w:hyperlink r:id="rId7" w:history="1">
        <w:r w:rsidRPr="00137EF5">
          <w:rPr>
            <w:rFonts w:ascii="Georgia" w:eastAsia="Times New Roman" w:hAnsi="Georgia" w:cs="Times New Roman"/>
            <w:color w:val="01617A"/>
            <w:sz w:val="24"/>
            <w:szCs w:val="24"/>
            <w:u w:val="single"/>
          </w:rPr>
          <w:t>https://www.allinahealth.org/About-Us/Community-involvement/Need-assessments/2017-2019-community-health-needs-assessment-and-implementation-plans/</w:t>
        </w:r>
      </w:hyperlink>
      <w:r w:rsidRPr="00137EF5">
        <w:rPr>
          <w:rFonts w:ascii="Georgia" w:eastAsia="Times New Roman" w:hAnsi="Georgia" w:cs="Times New Roman"/>
          <w:color w:val="55595B"/>
          <w:sz w:val="24"/>
          <w:szCs w:val="24"/>
        </w:rPr>
        <w:t> </w:t>
      </w:r>
    </w:p>
    <w:p w:rsidR="00137EF5" w:rsidRPr="00137EF5" w:rsidRDefault="00137EF5" w:rsidP="00137EF5">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137EF5">
        <w:rPr>
          <w:rFonts w:ascii="Georgia" w:eastAsia="Times New Roman" w:hAnsi="Georgia" w:cs="Times New Roman"/>
          <w:color w:val="55595B"/>
          <w:sz w:val="24"/>
          <w:szCs w:val="24"/>
        </w:rPr>
        <w:t>This website provides an example of a hospital’s needs assessment.</w:t>
      </w:r>
    </w:p>
    <w:p w:rsidR="00137EF5" w:rsidRPr="00137EF5" w:rsidRDefault="00137EF5" w:rsidP="00137EF5">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137EF5">
        <w:rPr>
          <w:rFonts w:ascii="Georgia" w:eastAsia="Times New Roman" w:hAnsi="Georgia" w:cs="Times New Roman"/>
          <w:color w:val="55595B"/>
          <w:sz w:val="24"/>
          <w:szCs w:val="24"/>
        </w:rPr>
        <w:t>View the Program Performance and Evaluation Office (PPEO) - Program Evaluation website at </w:t>
      </w:r>
      <w:hyperlink r:id="rId8" w:tgtFrame="_new" w:history="1">
        <w:r w:rsidRPr="00137EF5">
          <w:rPr>
            <w:rFonts w:ascii="Georgia" w:eastAsia="Times New Roman" w:hAnsi="Georgia" w:cs="Times New Roman"/>
            <w:color w:val="01617A"/>
            <w:sz w:val="24"/>
            <w:szCs w:val="24"/>
            <w:u w:val="single"/>
          </w:rPr>
          <w:t>http://www.cdc.gov/eval/steps/index.htm</w:t>
        </w:r>
      </w:hyperlink>
      <w:r w:rsidRPr="00137EF5">
        <w:rPr>
          <w:rFonts w:ascii="Georgia" w:eastAsia="Times New Roman" w:hAnsi="Georgia" w:cs="Times New Roman"/>
          <w:color w:val="55595B"/>
          <w:sz w:val="24"/>
          <w:szCs w:val="24"/>
        </w:rPr>
        <w:t>.</w:t>
      </w:r>
    </w:p>
    <w:p w:rsidR="00137EF5" w:rsidRPr="00137EF5" w:rsidRDefault="00137EF5" w:rsidP="00137EF5">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137EF5">
        <w:rPr>
          <w:rFonts w:ascii="Georgia" w:eastAsia="Times New Roman" w:hAnsi="Georgia" w:cs="Times New Roman"/>
          <w:color w:val="55595B"/>
          <w:sz w:val="24"/>
          <w:szCs w:val="24"/>
        </w:rPr>
        <w:t>This website includes the steps for program evaluation.</w:t>
      </w:r>
    </w:p>
    <w:p w:rsidR="00137EF5" w:rsidRPr="00137EF5" w:rsidRDefault="00137EF5" w:rsidP="00137EF5">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137EF5">
        <w:rPr>
          <w:rFonts w:ascii="Georgia" w:eastAsia="Times New Roman" w:hAnsi="Georgia" w:cs="Times New Roman"/>
          <w:color w:val="55595B"/>
          <w:sz w:val="24"/>
          <w:szCs w:val="24"/>
        </w:rPr>
        <w:t>Navigate to the threaded discussion and respond to the following prompts:</w:t>
      </w:r>
    </w:p>
    <w:p w:rsidR="00137EF5" w:rsidRPr="00137EF5" w:rsidRDefault="00137EF5" w:rsidP="00137EF5">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137EF5">
        <w:rPr>
          <w:rFonts w:ascii="Georgia" w:eastAsia="Times New Roman" w:hAnsi="Georgia" w:cs="Times New Roman"/>
          <w:color w:val="55595B"/>
          <w:sz w:val="24"/>
          <w:szCs w:val="24"/>
        </w:rPr>
        <w:t>Describe the difference between a needs assessment and a program evaluation.</w:t>
      </w:r>
    </w:p>
    <w:p w:rsidR="00137EF5" w:rsidRPr="00137EF5" w:rsidRDefault="00137EF5" w:rsidP="00137EF5">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137EF5">
        <w:rPr>
          <w:rFonts w:ascii="Georgia" w:eastAsia="Times New Roman" w:hAnsi="Georgia" w:cs="Times New Roman"/>
          <w:color w:val="55595B"/>
          <w:sz w:val="24"/>
          <w:szCs w:val="24"/>
        </w:rPr>
        <w:t>Provide and discuss three examples: one that is a needs assessment, one that is a program evaluation, and one that is both.</w:t>
      </w:r>
    </w:p>
    <w:p w:rsidR="00137EF5" w:rsidRPr="00137EF5" w:rsidRDefault="00137EF5" w:rsidP="00137EF5">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137EF5">
        <w:rPr>
          <w:rFonts w:ascii="Georgia" w:eastAsia="Times New Roman" w:hAnsi="Georgia" w:cs="Times New Roman"/>
          <w:color w:val="55595B"/>
          <w:sz w:val="24"/>
          <w:szCs w:val="24"/>
        </w:rPr>
        <w:t>Your initial post is due by the end of the fourth day of the workshop.</w:t>
      </w:r>
    </w:p>
    <w:p w:rsidR="00137EF5" w:rsidRPr="00137EF5" w:rsidRDefault="00137EF5" w:rsidP="00137EF5">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137EF5">
        <w:rPr>
          <w:rFonts w:ascii="Georgia" w:eastAsia="Times New Roman" w:hAnsi="Georgia" w:cs="Times New Roman"/>
          <w:color w:val="55595B"/>
          <w:sz w:val="24"/>
          <w:szCs w:val="24"/>
        </w:rPr>
        <w:lastRenderedPageBreak/>
        <w:t>Read and respond to at least two of your classmates’ postings, as well as all follow-up instructor questions directed to you, by the end of the workshop.</w:t>
      </w:r>
    </w:p>
    <w:p w:rsidR="00137EF5" w:rsidRPr="00137EF5" w:rsidRDefault="00137EF5" w:rsidP="00137EF5">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137EF5">
        <w:rPr>
          <w:rFonts w:ascii="Georgia" w:eastAsia="Times New Roman" w:hAnsi="Georgia" w:cs="Times New Roman"/>
          <w:color w:val="55595B"/>
          <w:sz w:val="24"/>
          <w:szCs w:val="24"/>
        </w:rPr>
        <w:t>Your postings should also:</w:t>
      </w:r>
    </w:p>
    <w:p w:rsidR="00137EF5" w:rsidRPr="00137EF5" w:rsidRDefault="00137EF5" w:rsidP="00137EF5">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137EF5">
        <w:rPr>
          <w:rFonts w:ascii="Georgia" w:eastAsia="Times New Roman" w:hAnsi="Georgia" w:cs="Times New Roman"/>
          <w:color w:val="55595B"/>
          <w:sz w:val="24"/>
          <w:szCs w:val="24"/>
        </w:rPr>
        <w:t>Be well developed by providing clear answers with evidence of critical thinking.</w:t>
      </w:r>
    </w:p>
    <w:p w:rsidR="00137EF5" w:rsidRPr="00137EF5" w:rsidRDefault="00137EF5" w:rsidP="00137EF5">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137EF5">
        <w:rPr>
          <w:rFonts w:ascii="Georgia" w:eastAsia="Times New Roman" w:hAnsi="Georgia" w:cs="Times New Roman"/>
          <w:color w:val="55595B"/>
          <w:sz w:val="24"/>
          <w:szCs w:val="24"/>
        </w:rPr>
        <w:t>Add greater depth to the discussion by introducing new ideas.</w:t>
      </w:r>
    </w:p>
    <w:p w:rsidR="00137EF5" w:rsidRPr="00137EF5" w:rsidRDefault="00137EF5" w:rsidP="00137EF5">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137EF5">
        <w:rPr>
          <w:rFonts w:ascii="Georgia" w:eastAsia="Times New Roman" w:hAnsi="Georgia" w:cs="Times New Roman"/>
          <w:color w:val="55595B"/>
          <w:sz w:val="24"/>
          <w:szCs w:val="24"/>
        </w:rPr>
        <w:t>Provide clarification to classmates’ questions and provide insight into the discussion.</w:t>
      </w:r>
    </w:p>
    <w:p w:rsidR="00137EF5" w:rsidRDefault="00137EF5">
      <w:bookmarkStart w:id="0" w:name="_GoBack"/>
      <w:bookmarkEnd w:id="0"/>
    </w:p>
    <w:sectPr w:rsidR="00137E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2B1A4B"/>
    <w:multiLevelType w:val="multilevel"/>
    <w:tmpl w:val="DA06BCD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C923C49"/>
    <w:multiLevelType w:val="multilevel"/>
    <w:tmpl w:val="10829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6DC5221"/>
    <w:multiLevelType w:val="multilevel"/>
    <w:tmpl w:val="EE84E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EF5"/>
    <w:rsid w:val="00137EF5"/>
    <w:rsid w:val="00FD0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7E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7EF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7E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7E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547316">
      <w:bodyDiv w:val="1"/>
      <w:marLeft w:val="0"/>
      <w:marRight w:val="0"/>
      <w:marTop w:val="0"/>
      <w:marBottom w:val="0"/>
      <w:divBdr>
        <w:top w:val="none" w:sz="0" w:space="0" w:color="auto"/>
        <w:left w:val="none" w:sz="0" w:space="0" w:color="auto"/>
        <w:bottom w:val="none" w:sz="0" w:space="0" w:color="auto"/>
        <w:right w:val="none" w:sz="0" w:space="0" w:color="auto"/>
      </w:divBdr>
      <w:divsChild>
        <w:div w:id="1380857699">
          <w:marLeft w:val="0"/>
          <w:marRight w:val="0"/>
          <w:marTop w:val="0"/>
          <w:marBottom w:val="0"/>
          <w:divBdr>
            <w:top w:val="none" w:sz="0" w:space="0" w:color="auto"/>
            <w:left w:val="none" w:sz="0" w:space="0" w:color="auto"/>
            <w:bottom w:val="none" w:sz="0" w:space="0" w:color="auto"/>
            <w:right w:val="none" w:sz="0" w:space="0" w:color="auto"/>
          </w:divBdr>
        </w:div>
        <w:div w:id="925072874">
          <w:marLeft w:val="0"/>
          <w:marRight w:val="0"/>
          <w:marTop w:val="0"/>
          <w:marBottom w:val="0"/>
          <w:divBdr>
            <w:top w:val="none" w:sz="0" w:space="0" w:color="auto"/>
            <w:left w:val="none" w:sz="0" w:space="0" w:color="auto"/>
            <w:bottom w:val="none" w:sz="0" w:space="0" w:color="auto"/>
            <w:right w:val="none" w:sz="0" w:space="0" w:color="auto"/>
          </w:divBdr>
        </w:div>
        <w:div w:id="635333685">
          <w:marLeft w:val="0"/>
          <w:marRight w:val="0"/>
          <w:marTop w:val="0"/>
          <w:marBottom w:val="0"/>
          <w:divBdr>
            <w:top w:val="none" w:sz="0" w:space="0" w:color="auto"/>
            <w:left w:val="none" w:sz="0" w:space="0" w:color="auto"/>
            <w:bottom w:val="none" w:sz="0" w:space="0" w:color="auto"/>
            <w:right w:val="none" w:sz="0" w:space="0" w:color="auto"/>
          </w:divBdr>
          <w:divsChild>
            <w:div w:id="16589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dc.gov/eval/steps/index.htm" TargetMode="External"/><Relationship Id="rId3" Type="http://schemas.microsoft.com/office/2007/relationships/stylesWithEffects" Target="stylesWithEffects.xml"/><Relationship Id="rId7" Type="http://schemas.openxmlformats.org/officeDocument/2006/relationships/hyperlink" Target="https://www.allinahealth.org/About-Us/Community-involvement/Need-assessments/2017-2019-community-health-needs-assessment-and-implementation-pla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355</Words>
  <Characters>2029</Characters>
  <Application>Microsoft Office Word</Application>
  <DocSecurity>0</DocSecurity>
  <Lines>16</Lines>
  <Paragraphs>4</Paragraphs>
  <ScaleCrop>false</ScaleCrop>
  <Company/>
  <LinksUpToDate>false</LinksUpToDate>
  <CharactersWithSpaces>2380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2018-02-07T13:48:00Z</dcterms:created>
  <dcterms:modified xsi:type="dcterms:W3CDTF">2018-02-07T13:49:00Z</dcterms:modified>
</cp:coreProperties>
</file>